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1B03A2B2"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Pr>
          <w:rFonts w:ascii="Arial" w:eastAsia="Times New Roman" w:hAnsi="Arial" w:cs="Arial"/>
        </w:rPr>
        <w:t>0</w:t>
      </w:r>
      <w:r w:rsidR="00F52B11">
        <w:rPr>
          <w:rFonts w:ascii="Arial" w:eastAsia="Times New Roman" w:hAnsi="Arial" w:cs="Arial"/>
        </w:rPr>
        <w:t>9</w:t>
      </w:r>
      <w:r>
        <w:rPr>
          <w:rFonts w:ascii="Arial" w:eastAsia="Times New Roman" w:hAnsi="Arial" w:cs="Arial"/>
        </w:rPr>
        <w:t>-</w:t>
      </w:r>
      <w:r w:rsidR="00F52B11">
        <w:rPr>
          <w:rFonts w:ascii="Arial" w:eastAsia="Times New Roman" w:hAnsi="Arial" w:cs="Arial"/>
        </w:rPr>
        <w:t>1</w:t>
      </w:r>
      <w:r w:rsidR="004A71D9">
        <w:rPr>
          <w:rFonts w:ascii="Arial" w:eastAsia="Times New Roman" w:hAnsi="Arial" w:cs="Arial"/>
        </w:rPr>
        <w:t>8</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6FEF6234"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580C59" w:rsidRPr="00580C59">
        <w:rPr>
          <w:rFonts w:ascii="Arial" w:hAnsi="Arial" w:cs="Arial"/>
          <w:b/>
          <w:bCs/>
          <w:caps/>
        </w:rPr>
        <w:t>TRAKTORINĖS ŠIENAPJOVĖS (MULČERI</w:t>
      </w:r>
      <w:r w:rsidR="00580C59">
        <w:rPr>
          <w:rFonts w:ascii="Arial" w:hAnsi="Arial" w:cs="Arial"/>
          <w:b/>
          <w:bCs/>
          <w:caps/>
        </w:rPr>
        <w:t>o</w:t>
      </w:r>
      <w:r w:rsidR="00580C59" w:rsidRPr="00580C59">
        <w:rPr>
          <w:rFonts w:ascii="Arial" w:hAnsi="Arial" w:cs="Arial"/>
          <w:b/>
          <w:bCs/>
          <w:caps/>
        </w:rPr>
        <w:t xml:space="preserve">) IR ŠAKŲ SMULKINTUVO </w:t>
      </w:r>
      <w:r w:rsidR="00FA3A5F">
        <w:rPr>
          <w:rFonts w:ascii="Arial" w:eastAsia="Times New Roman" w:hAnsi="Arial" w:cs="Arial"/>
          <w:b/>
          <w:bCs/>
        </w:rPr>
        <w:t xml:space="preserve">VIEŠOJO </w:t>
      </w:r>
      <w:r w:rsidR="00107A75">
        <w:rPr>
          <w:rFonts w:ascii="Arial" w:eastAsia="Times New Roman" w:hAnsi="Arial" w:cs="Arial"/>
          <w:b/>
          <w:bCs/>
        </w:rPr>
        <w:t>PIRKIMO</w:t>
      </w:r>
      <w:r w:rsidR="004B3B20">
        <w:rPr>
          <w:rFonts w:ascii="Arial" w:eastAsia="Times New Roman" w:hAnsi="Arial" w:cs="Arial"/>
          <w:b/>
          <w:bCs/>
        </w:rPr>
        <w:t xml:space="preserve"> </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4133FC51"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F52B11" w:rsidRPr="00580C59">
        <w:rPr>
          <w:rFonts w:ascii="Arial" w:eastAsia="Times New Roman" w:hAnsi="Arial" w:cs="Arial"/>
          <w:b/>
          <w:bCs/>
          <w:color w:val="000000"/>
          <w:lang w:eastAsia="lt-LT"/>
        </w:rPr>
        <w:t>traktorinės šienapjovės (</w:t>
      </w:r>
      <w:proofErr w:type="spellStart"/>
      <w:r w:rsidR="00F52B11" w:rsidRPr="00580C59">
        <w:rPr>
          <w:rFonts w:ascii="Arial" w:eastAsia="Times New Roman" w:hAnsi="Arial" w:cs="Arial"/>
          <w:b/>
          <w:bCs/>
          <w:color w:val="000000"/>
          <w:lang w:eastAsia="lt-LT"/>
        </w:rPr>
        <w:t>mulčeri</w:t>
      </w:r>
      <w:r w:rsidR="00580C59">
        <w:rPr>
          <w:rFonts w:ascii="Arial" w:eastAsia="Times New Roman" w:hAnsi="Arial" w:cs="Arial"/>
          <w:b/>
          <w:bCs/>
          <w:color w:val="000000"/>
          <w:lang w:eastAsia="lt-LT"/>
        </w:rPr>
        <w:t>o</w:t>
      </w:r>
      <w:proofErr w:type="spellEnd"/>
      <w:r w:rsidR="00F52B11" w:rsidRPr="00580C59">
        <w:rPr>
          <w:rFonts w:ascii="Arial" w:eastAsia="Times New Roman" w:hAnsi="Arial" w:cs="Arial"/>
          <w:b/>
          <w:bCs/>
          <w:color w:val="000000"/>
          <w:lang w:eastAsia="lt-LT"/>
        </w:rPr>
        <w:t>) ir šakų smulkintuvo</w:t>
      </w:r>
      <w:r w:rsidR="00F52B11">
        <w:rPr>
          <w:rFonts w:ascii="Arial" w:eastAsia="Times New Roman" w:hAnsi="Arial" w:cs="Arial"/>
          <w:color w:val="000000"/>
          <w:lang w:eastAsia="lt-LT"/>
        </w:rPr>
        <w:t xml:space="preserve"> </w:t>
      </w:r>
      <w:r w:rsidR="00D7210D">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5E473A50" w:rsidR="001203EB" w:rsidRPr="00580C59" w:rsidRDefault="00580C59" w:rsidP="00FA3A5F">
            <w:pPr>
              <w:autoSpaceDN/>
              <w:spacing w:afterAutospacing="0"/>
              <w:ind w:firstLine="0"/>
              <w:jc w:val="both"/>
              <w:textAlignment w:val="auto"/>
              <w:rPr>
                <w:rFonts w:ascii="Arial" w:eastAsia="Times New Roman" w:hAnsi="Arial" w:cs="Arial"/>
                <w:color w:val="000000"/>
                <w:lang w:eastAsia="lt-LT"/>
              </w:rPr>
            </w:pPr>
            <w:r w:rsidRPr="00580C59">
              <w:rPr>
                <w:rFonts w:ascii="Arial" w:hAnsi="Arial" w:cs="Arial"/>
              </w:rPr>
              <w:t>Traktorinės šienapjovės (</w:t>
            </w:r>
            <w:proofErr w:type="spellStart"/>
            <w:r w:rsidRPr="00580C59">
              <w:rPr>
                <w:rFonts w:ascii="Arial" w:hAnsi="Arial" w:cs="Arial"/>
              </w:rPr>
              <w:t>mulčerio</w:t>
            </w:r>
            <w:proofErr w:type="spellEnd"/>
            <w:r w:rsidRPr="00580C59">
              <w:rPr>
                <w:rFonts w:ascii="Arial" w:hAnsi="Arial" w:cs="Arial"/>
              </w:rPr>
              <w:t xml:space="preserve">) ir šakų smulkintuvo </w:t>
            </w:r>
            <w:r w:rsidR="00D7210D" w:rsidRPr="00580C59">
              <w:rPr>
                <w:rFonts w:ascii="Arial" w:hAnsi="Arial" w:cs="Arial"/>
              </w:rPr>
              <w:t>pirkimas</w:t>
            </w:r>
            <w:r w:rsidR="002455F1" w:rsidRPr="00580C59">
              <w:rPr>
                <w:rFonts w:ascii="Arial" w:eastAsia="Times New Roman" w:hAnsi="Arial" w:cs="Arial"/>
                <w:color w:val="000000"/>
                <w:lang w:eastAsia="lt-LT"/>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315D18BD" w:rsidR="000D59A5" w:rsidRPr="00580C59" w:rsidRDefault="000D59A5" w:rsidP="000D59A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Vadovaujantis Lietuvos Respublikos viešųjų pirkimų įstatymo</w:t>
            </w:r>
            <w:r w:rsidRPr="00580C59">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580C59">
              <w:rPr>
                <w:rFonts w:ascii="Arial" w:eastAsia="Times New Roman" w:hAnsi="Arial" w:cs="Arial"/>
                <w:i/>
                <w:iCs/>
                <w:color w:val="000000"/>
                <w:lang w:eastAsia="lt-LT"/>
              </w:rPr>
              <w:t>1</w:t>
            </w:r>
            <w:r w:rsidR="00580C59" w:rsidRPr="00580C59">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580C59">
              <w:rPr>
                <w:rFonts w:ascii="Arial" w:eastAsia="Times New Roman" w:hAnsi="Arial" w:cs="Arial"/>
                <w:color w:val="000000"/>
                <w:lang w:eastAsia="lt-LT"/>
              </w:rPr>
              <w:t>.</w:t>
            </w:r>
          </w:p>
          <w:p w14:paraId="51F917AA" w14:textId="634F3E40"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kvietimo 2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5691E3ED" w:rsidR="00580C59" w:rsidRPr="00580C59" w:rsidRDefault="00580C59" w:rsidP="00580C59">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themeColor="text1"/>
                <w:lang w:eastAsia="lt-LT"/>
              </w:rPr>
              <w:t xml:space="preserve">Nustatyti rinkoje galimybes pirkti </w:t>
            </w:r>
            <w:r w:rsidRPr="00580C59">
              <w:rPr>
                <w:rFonts w:ascii="Arial" w:hAnsi="Arial" w:cs="Arial"/>
              </w:rPr>
              <w:t>traktorin</w:t>
            </w:r>
            <w:r>
              <w:rPr>
                <w:rFonts w:ascii="Arial" w:hAnsi="Arial" w:cs="Arial"/>
              </w:rPr>
              <w:t>ę</w:t>
            </w:r>
            <w:r w:rsidRPr="00580C59">
              <w:rPr>
                <w:rFonts w:ascii="Arial" w:hAnsi="Arial" w:cs="Arial"/>
              </w:rPr>
              <w:t xml:space="preserve"> šienapjov</w:t>
            </w:r>
            <w:r>
              <w:rPr>
                <w:rFonts w:ascii="Arial" w:hAnsi="Arial" w:cs="Arial"/>
              </w:rPr>
              <w:t>ę</w:t>
            </w:r>
            <w:r w:rsidRPr="00580C59">
              <w:rPr>
                <w:rFonts w:ascii="Arial" w:hAnsi="Arial" w:cs="Arial"/>
              </w:rPr>
              <w:t xml:space="preserve"> (</w:t>
            </w:r>
            <w:proofErr w:type="spellStart"/>
            <w:r w:rsidRPr="00580C59">
              <w:rPr>
                <w:rFonts w:ascii="Arial" w:hAnsi="Arial" w:cs="Arial"/>
              </w:rPr>
              <w:t>mulčer</w:t>
            </w:r>
            <w:r>
              <w:rPr>
                <w:rFonts w:ascii="Arial" w:hAnsi="Arial" w:cs="Arial"/>
              </w:rPr>
              <w:t>į</w:t>
            </w:r>
            <w:proofErr w:type="spellEnd"/>
            <w:r w:rsidRPr="00580C59">
              <w:rPr>
                <w:rFonts w:ascii="Arial" w:hAnsi="Arial" w:cs="Arial"/>
              </w:rPr>
              <w:t>) ir šakų smulkintuv</w:t>
            </w:r>
            <w:r>
              <w:rPr>
                <w:rFonts w:ascii="Arial" w:hAnsi="Arial" w:cs="Arial"/>
              </w:rPr>
              <w:t>ą.</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6FF8B213"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Pasiūlymai bei atsakymai į Perkančiosios organizacijos pateiktus klausimus, turi būti pateikti CVP IS susira</w:t>
            </w:r>
            <w:r w:rsidRPr="00715DC0">
              <w:rPr>
                <w:rFonts w:ascii="Arial" w:eastAsia="Times New Roman" w:hAnsi="Arial" w:cs="Arial"/>
                <w:lang w:eastAsia="lt-LT"/>
              </w:rPr>
              <w:t xml:space="preserve">šinėjimo priemonių pagalba iki </w:t>
            </w:r>
            <w:r w:rsidRPr="00715DC0">
              <w:rPr>
                <w:rFonts w:ascii="Arial" w:eastAsia="Times New Roman" w:hAnsi="Arial" w:cs="Arial"/>
                <w:b/>
                <w:bCs/>
                <w:lang w:eastAsia="lt-LT"/>
              </w:rPr>
              <w:t>2025 m. rugsėjo 2</w:t>
            </w:r>
            <w:r w:rsidR="00715DC0" w:rsidRPr="00715DC0">
              <w:rPr>
                <w:rFonts w:ascii="Arial" w:eastAsia="Times New Roman" w:hAnsi="Arial" w:cs="Arial"/>
                <w:b/>
                <w:bCs/>
                <w:lang w:eastAsia="lt-LT"/>
              </w:rPr>
              <w:t>3</w:t>
            </w:r>
            <w:r w:rsidRPr="00715DC0">
              <w:rPr>
                <w:rFonts w:ascii="Arial" w:eastAsia="Times New Roman" w:hAnsi="Arial" w:cs="Arial"/>
                <w:b/>
                <w:bCs/>
                <w:lang w:eastAsia="lt-LT"/>
              </w:rPr>
              <w:t xml:space="preserve"> d. 12:00 val.  </w:t>
            </w:r>
          </w:p>
        </w:tc>
      </w:tr>
      <w:tr w:rsidR="00580C59" w:rsidRPr="00580C59"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lastRenderedPageBreak/>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580C59" w:rsidRPr="00580C59" w:rsidRDefault="00580C59" w:rsidP="00580C59">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063980F" w14:textId="5BEC68CB" w:rsidR="00580C59" w:rsidRPr="00580C59" w:rsidRDefault="00580C59" w:rsidP="00580C59">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71D3863D" w14:textId="77777777" w:rsidR="00580C59" w:rsidRDefault="00580C59" w:rsidP="00580C59">
            <w:pPr>
              <w:autoSpaceDN/>
              <w:spacing w:afterAutospacing="0"/>
              <w:ind w:firstLine="0"/>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Medelynų padalinio specialistė</w:t>
            </w:r>
          </w:p>
          <w:p w14:paraId="7E1D69E6" w14:textId="77777777" w:rsidR="00580C59" w:rsidRDefault="00580C59" w:rsidP="00580C59">
            <w:pPr>
              <w:autoSpaceDN/>
              <w:spacing w:afterAutospacing="0"/>
              <w:ind w:firstLine="0"/>
              <w:textAlignment w:val="auto"/>
              <w:rPr>
                <w:rFonts w:ascii="Arial" w:hAnsi="Arial" w:cs="Arial"/>
                <w:color w:val="000000" w:themeColor="text1"/>
              </w:rPr>
            </w:pPr>
            <w:r w:rsidRPr="00580C59">
              <w:rPr>
                <w:rFonts w:ascii="Arial" w:hAnsi="Arial" w:cs="Arial"/>
                <w:color w:val="000000" w:themeColor="text1"/>
              </w:rPr>
              <w:t>Gerda Šilingienė</w:t>
            </w:r>
          </w:p>
          <w:p w14:paraId="161CF471" w14:textId="62E8713B" w:rsidR="00580C59" w:rsidRPr="00580C59" w:rsidRDefault="00580C59" w:rsidP="00580C59">
            <w:pPr>
              <w:autoSpaceDN/>
              <w:spacing w:afterAutospacing="0"/>
              <w:ind w:firstLine="0"/>
              <w:textAlignment w:val="auto"/>
              <w:rPr>
                <w:rFonts w:ascii="Arial" w:hAnsi="Arial" w:cs="Arial"/>
                <w:color w:val="000000" w:themeColor="text1"/>
              </w:rPr>
            </w:pPr>
            <w:r>
              <w:rPr>
                <w:rFonts w:ascii="Arial" w:hAnsi="Arial" w:cs="Arial"/>
                <w:color w:val="000000" w:themeColor="text1"/>
              </w:rPr>
              <w:t>T</w:t>
            </w:r>
            <w:r w:rsidRPr="00580C59">
              <w:rPr>
                <w:rFonts w:ascii="Arial" w:hAnsi="Arial" w:cs="Arial"/>
                <w:color w:val="000000" w:themeColor="text1"/>
              </w:rPr>
              <w:t>el. Nr. +370 604 85319</w:t>
            </w:r>
            <w:r>
              <w:rPr>
                <w:rFonts w:ascii="Arial" w:hAnsi="Arial" w:cs="Arial"/>
                <w:color w:val="000000" w:themeColor="text1"/>
              </w:rPr>
              <w:t>,</w:t>
            </w:r>
          </w:p>
          <w:p w14:paraId="6FDA4D31" w14:textId="0E4D74E2" w:rsidR="00580C59" w:rsidRPr="00580C59" w:rsidRDefault="00580C59" w:rsidP="00580C59">
            <w:pPr>
              <w:autoSpaceDN/>
              <w:spacing w:afterAutospacing="0"/>
              <w:ind w:firstLine="0"/>
              <w:textAlignment w:val="auto"/>
              <w:rPr>
                <w:rFonts w:ascii="Arial" w:hAnsi="Arial" w:cs="Arial"/>
              </w:rPr>
            </w:pPr>
            <w:r w:rsidRPr="00580C59">
              <w:rPr>
                <w:rFonts w:ascii="Arial" w:hAnsi="Arial" w:cs="Arial"/>
                <w:color w:val="000000" w:themeColor="text1"/>
              </w:rPr>
              <w:t xml:space="preserve">El. p. </w:t>
            </w:r>
            <w:hyperlink r:id="rId7" w:history="1">
              <w:r w:rsidRPr="00C372B8">
                <w:rPr>
                  <w:rStyle w:val="Hipersaitas"/>
                  <w:rFonts w:ascii="Arial" w:eastAsia="Times New Roman" w:hAnsi="Arial" w:cs="Arial"/>
                  <w:lang w:eastAsia="lt-LT"/>
                </w:rPr>
                <w:t>Gerda.Silingiene</w:t>
              </w:r>
              <w:r w:rsidRPr="00C372B8">
                <w:rPr>
                  <w:rStyle w:val="Hipersaitas"/>
                  <w:rFonts w:ascii="Arial" w:eastAsia="Times New Roman" w:hAnsi="Arial" w:cs="Arial"/>
                  <w:lang w:val="en-US" w:eastAsia="lt-LT"/>
                </w:rPr>
                <w:t>@vmu.lt</w:t>
              </w:r>
            </w:hyperlink>
            <w:r w:rsidRPr="00580C59">
              <w:rPr>
                <w:rFonts w:ascii="Arial" w:hAnsi="Arial" w:cs="Arial"/>
              </w:rPr>
              <w:t xml:space="preserve"> </w:t>
            </w:r>
          </w:p>
          <w:p w14:paraId="10D73FA5" w14:textId="77777777" w:rsidR="00580C59" w:rsidRPr="00580C59" w:rsidRDefault="00580C59" w:rsidP="00580C59">
            <w:pPr>
              <w:autoSpaceDN/>
              <w:spacing w:afterAutospacing="0"/>
              <w:ind w:firstLine="0"/>
              <w:textAlignment w:val="auto"/>
              <w:rPr>
                <w:rFonts w:ascii="Arial" w:eastAsia="Times New Roman" w:hAnsi="Arial" w:cs="Arial"/>
                <w:color w:val="000000"/>
                <w:lang w:eastAsia="lt-LT"/>
              </w:rPr>
            </w:pPr>
          </w:p>
          <w:p w14:paraId="38DEFF50"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0F8AE141" w14:textId="77777777" w:rsid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2C3011A7" w14:textId="5DF0332F" w:rsidR="00580C59" w:rsidRPr="00580C59" w:rsidRDefault="00580C59" w:rsidP="00580C59">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2A53FDC"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5E02034D" w14:textId="09390C78"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55D24"/>
    <w:rsid w:val="0007117B"/>
    <w:rsid w:val="0007165B"/>
    <w:rsid w:val="00073F13"/>
    <w:rsid w:val="00075DCF"/>
    <w:rsid w:val="00077E84"/>
    <w:rsid w:val="0008348F"/>
    <w:rsid w:val="00087EBA"/>
    <w:rsid w:val="00095107"/>
    <w:rsid w:val="00096519"/>
    <w:rsid w:val="000A55CD"/>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5802"/>
    <w:rsid w:val="00177A3C"/>
    <w:rsid w:val="00182CF8"/>
    <w:rsid w:val="00184207"/>
    <w:rsid w:val="001919B6"/>
    <w:rsid w:val="00195468"/>
    <w:rsid w:val="00196265"/>
    <w:rsid w:val="001A2A21"/>
    <w:rsid w:val="001A3ED8"/>
    <w:rsid w:val="001A6732"/>
    <w:rsid w:val="001B1ACB"/>
    <w:rsid w:val="001B2867"/>
    <w:rsid w:val="001B2FDD"/>
    <w:rsid w:val="001B32E1"/>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E59"/>
    <w:rsid w:val="005306DD"/>
    <w:rsid w:val="00545821"/>
    <w:rsid w:val="00550D98"/>
    <w:rsid w:val="0055281A"/>
    <w:rsid w:val="005576CE"/>
    <w:rsid w:val="0056325D"/>
    <w:rsid w:val="005650D7"/>
    <w:rsid w:val="00566D88"/>
    <w:rsid w:val="00574EFB"/>
    <w:rsid w:val="00580C59"/>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15DC0"/>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51E9"/>
    <w:rsid w:val="00F249BC"/>
    <w:rsid w:val="00F24F05"/>
    <w:rsid w:val="00F418E4"/>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Gerda.Siling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2595</Words>
  <Characters>1480</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7</cp:revision>
  <cp:lastPrinted>2023-05-09T08:16:00Z</cp:lastPrinted>
  <dcterms:created xsi:type="dcterms:W3CDTF">2025-08-25T07:39:00Z</dcterms:created>
  <dcterms:modified xsi:type="dcterms:W3CDTF">2025-09-18T12:48:00Z</dcterms:modified>
</cp:coreProperties>
</file>